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Worked on map rendering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Continue to work on map rendering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Scheduling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Got the search bar to work on a storyboard file.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search bar details.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Not knowing too much of Swift.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work on collection view for FAQ section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 on collection view for FAQ section.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7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Researching how to link the pop up screen to leave a lionfish added to the map after confirming.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Get the pop up screen working.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user story to implement multiple navigation views.</w:t>
      </w:r>
    </w:p>
    <w:p w:rsidR="00000000" w:rsidDel="00000000" w:rsidP="00000000" w:rsidRDefault="00000000" w:rsidRPr="00000000" w14:paraId="0000003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to integrate said views.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None so far.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B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Looked at Matthew’s search bar code to see what needs to be reworked.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search bar code so locations only update when the user presses enter on the search bar.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2QjhVe0sC4Qi+mZG/Exqc+Ar1kw==">AMUW2mVPjyFNaQ32Urg2TQCP+jJW97V7WVm0PPN2MIsfgU5yiq+ZB+ssmpMIVxMZZuev3M1iICxfQD+jMQRmiR4C5STS3kRWieueHg6Fo/Ia8ynjDNPER6E=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